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7.918701171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FICHA DE INSCRIÇÃO DE CHAPA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9.9194335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Titular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26049804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Segmento: ( ) Docente ( ) Técnico Administrativo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.261230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Nome: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260009765625" w:line="240" w:lineRule="auto"/>
        <w:ind w:left="16.500091552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Siape: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260498046875" w:line="228.99882316589355" w:lineRule="auto"/>
        <w:ind w:left="82.37991333007812" w:right="-19.433593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que minhas informações fornecidas nesta ficha de inscrição são verdadeiras e fidedignas sob o risco  de sofrer as devidas penas administrativas e legais caso haja discrepâncias.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7.344970703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Serra – ES,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 de 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-----------------------------------------------------------------------------------------------------------------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5.2593994140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Suplente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26000976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Segmento: ( ) Docente ( ) Técnico Administrativo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.2600097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Nome: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2598876953125" w:line="240" w:lineRule="auto"/>
        <w:ind w:left="16.500091552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Siape: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.260009765625" w:line="228.9993953704834" w:lineRule="auto"/>
        <w:ind w:left="82.37991333007812" w:right="-19.433593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que minhas informações fornecidas nesta ficha de inscrição são verdadeiras e fidedignas sob o risco  de sofrer as devidas penas administrativas e legais caso haja discrepâncias.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7.34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Serra – ES,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 de 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.26000976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Carta de intenção de participação da chapa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25976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(uma única carta para a chapa)</w:t>
      </w:r>
    </w:p>
    <w:sectPr>
      <w:pgSz w:h="15820" w:w="12220"/>
      <w:pgMar w:bottom="4892.0001220703125" w:top="1467.43408203125" w:left="1705.3599548339844" w:right="877.519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